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04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января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/>
        <w:ind w:firstLine="567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Ханты-Мансийского автон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омного округа-Югры </w:t>
      </w:r>
      <w:r>
        <w:rPr>
          <w:rFonts w:ascii="Times New Roman" w:eastAsia="Times New Roman" w:hAnsi="Times New Roman" w:cs="Times New Roman"/>
          <w:sz w:val="27"/>
          <w:szCs w:val="27"/>
        </w:rPr>
        <w:t>Е.А. Таскаева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7"/>
          <w:szCs w:val="27"/>
        </w:rPr>
        <w:t>мкр</w:t>
      </w:r>
      <w:r>
        <w:rPr>
          <w:rFonts w:ascii="Times New Roman" w:eastAsia="Times New Roman" w:hAnsi="Times New Roman" w:cs="Times New Roman"/>
          <w:sz w:val="27"/>
          <w:szCs w:val="27"/>
        </w:rPr>
        <w:t>-н, дом 30), рассмотре</w:t>
      </w:r>
      <w:r>
        <w:rPr>
          <w:rFonts w:ascii="Times New Roman" w:eastAsia="Times New Roman" w:hAnsi="Times New Roman" w:cs="Times New Roman"/>
          <w:sz w:val="27"/>
          <w:szCs w:val="27"/>
        </w:rPr>
        <w:t>в в открытом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дело об административном правонарушении в отношении: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Мамаева Руслана </w:t>
      </w:r>
      <w:r>
        <w:rPr>
          <w:rFonts w:ascii="Times New Roman" w:eastAsia="Times New Roman" w:hAnsi="Times New Roman" w:cs="Times New Roman"/>
          <w:sz w:val="27"/>
          <w:szCs w:val="27"/>
        </w:rPr>
        <w:t>Ахмедовича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18rplc-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работающего у </w:t>
      </w:r>
      <w:r>
        <w:rPr>
          <w:rStyle w:val="cat-OrganizationNamegrp-19rplc-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водителем, зарегистриров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анного по адресу: </w:t>
      </w:r>
      <w:r>
        <w:rPr>
          <w:rStyle w:val="cat-UserDefinedgrp-2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прожив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ающего по адресу: </w:t>
      </w:r>
      <w:r>
        <w:rPr>
          <w:rStyle w:val="cat-UserDefinedgrp-24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УСТАНОВИЛ:</w:t>
      </w:r>
    </w:p>
    <w:p>
      <w:pPr>
        <w:spacing w:before="0" w:after="0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Style w:val="cat-UserDefinedgrp-2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Мамаев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ч. 1 ст. 32.2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назначенный постановлением по делу об административном правонарушении о наложении административного штрафа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Style w:val="cat-UserDefinedgrp-26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вступившим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Мамаев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вину в совершении администрат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 в полном объеме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 w:line="259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Мамаева Р.А.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административного дела, считает, что вин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Мамаева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об административном правонарушении </w:t>
      </w:r>
      <w:r>
        <w:rPr>
          <w:rStyle w:val="cat-UserDefinedgrp-27rplc-2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31.12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Мамаев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подписью </w:t>
      </w:r>
      <w:r>
        <w:rPr>
          <w:rFonts w:ascii="Times New Roman" w:eastAsia="Times New Roman" w:hAnsi="Times New Roman" w:cs="Times New Roman"/>
          <w:sz w:val="27"/>
          <w:szCs w:val="27"/>
        </w:rPr>
        <w:t>Мамаева Р.А.</w:t>
      </w:r>
      <w:r>
        <w:rPr>
          <w:rFonts w:ascii="Times New Roman" w:eastAsia="Times New Roman" w:hAnsi="Times New Roman" w:cs="Times New Roman"/>
          <w:sz w:val="27"/>
          <w:szCs w:val="27"/>
        </w:rPr>
        <w:t>,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рапортом </w:t>
      </w:r>
      <w:r>
        <w:rPr>
          <w:rFonts w:ascii="Times New Roman" w:eastAsia="Times New Roman" w:hAnsi="Times New Roman" w:cs="Times New Roman"/>
          <w:sz w:val="27"/>
          <w:szCs w:val="27"/>
        </w:rPr>
        <w:t>полицейского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ОР ППСП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ОМВД России по г. Нефтеюганску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31.12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Style w:val="cat-UserDefinedgrp-26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13.10.2023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Мамаев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подвергнут административному наказ</w:t>
      </w:r>
      <w:r>
        <w:rPr>
          <w:rFonts w:ascii="Times New Roman" w:eastAsia="Times New Roman" w:hAnsi="Times New Roman" w:cs="Times New Roman"/>
          <w:sz w:val="27"/>
          <w:szCs w:val="27"/>
        </w:rPr>
        <w:t>анию, предусмотренному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</w:t>
      </w:r>
      <w:r>
        <w:rPr>
          <w:rFonts w:ascii="Times New Roman" w:eastAsia="Times New Roman" w:hAnsi="Times New Roman" w:cs="Times New Roman"/>
          <w:sz w:val="27"/>
          <w:szCs w:val="27"/>
        </w:rPr>
        <w:t>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объяснением </w:t>
      </w:r>
      <w:r>
        <w:rPr>
          <w:rFonts w:ascii="Times New Roman" w:eastAsia="Times New Roman" w:hAnsi="Times New Roman" w:cs="Times New Roman"/>
          <w:sz w:val="27"/>
          <w:szCs w:val="27"/>
        </w:rPr>
        <w:t>Мамаева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отдельном бланке на </w:t>
      </w: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справкой на физическое лицо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Мамаева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административной ответственности,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Мамаев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исполняет обязанности по уплате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</w:t>
      </w:r>
      <w:r>
        <w:rPr>
          <w:rFonts w:ascii="Times New Roman" w:eastAsia="Times New Roman" w:hAnsi="Times New Roman" w:cs="Times New Roman"/>
          <w:sz w:val="27"/>
          <w:szCs w:val="27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Мамаевым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об оплате штрафа отсутствуют.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Мамаева Р.А.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7"/>
          <w:szCs w:val="27"/>
        </w:rPr>
        <w:t>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как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еуплата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виновного,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отягчающим административную ответственность, в соответствии со ст. 4.3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23.1, 29.9, 29.10, 32.2 Кодекса Российской Федерации об административных правонарушениях,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Мамаева Руслана </w:t>
      </w:r>
      <w:r>
        <w:rPr>
          <w:rFonts w:ascii="Times New Roman" w:eastAsia="Times New Roman" w:hAnsi="Times New Roman" w:cs="Times New Roman"/>
          <w:sz w:val="27"/>
          <w:szCs w:val="27"/>
        </w:rPr>
        <w:t>Ахмедовича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и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ему наказание в виде админ</w:t>
      </w:r>
      <w:r>
        <w:rPr>
          <w:rFonts w:ascii="Times New Roman" w:eastAsia="Times New Roman" w:hAnsi="Times New Roman" w:cs="Times New Roman"/>
          <w:sz w:val="27"/>
          <w:szCs w:val="27"/>
        </w:rPr>
        <w:t>истративного ареста сроком на 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двое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 момента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административног</w:t>
      </w:r>
      <w:r>
        <w:rPr>
          <w:rFonts w:ascii="Times New Roman" w:eastAsia="Times New Roman" w:hAnsi="Times New Roman" w:cs="Times New Roman"/>
          <w:sz w:val="27"/>
          <w:szCs w:val="27"/>
        </w:rPr>
        <w:t>о задержания 04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1.2024 года с 1</w:t>
      </w:r>
      <w:r>
        <w:rPr>
          <w:rFonts w:ascii="Times New Roman" w:eastAsia="Times New Roman" w:hAnsi="Times New Roman" w:cs="Times New Roman"/>
          <w:sz w:val="27"/>
          <w:szCs w:val="27"/>
        </w:rPr>
        <w:t>0 час. 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Е.А. Таскаева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8rplc-6">
    <w:name w:val="cat-PassportData grp-18 rplc-6"/>
    <w:basedOn w:val="DefaultParagraphFont"/>
  </w:style>
  <w:style w:type="character" w:customStyle="1" w:styleId="cat-OrganizationNamegrp-19rplc-7">
    <w:name w:val="cat-OrganizationName grp-19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4">
    <w:name w:val="cat-UserDefined grp-25 rplc-14"/>
    <w:basedOn w:val="DefaultParagraphFont"/>
  </w:style>
  <w:style w:type="character" w:customStyle="1" w:styleId="cat-UserDefinedgrp-26rplc-18">
    <w:name w:val="cat-UserDefined grp-26 rplc-18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8rplc-48">
    <w:name w:val="cat-UserDefined grp-28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